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Pučko otvoreno učilište Ogulin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Ivana Gorana Kovačića 2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47300 Ogulin</w:t>
      </w:r>
    </w:p>
    <w:p w:rsidR="00AC121E" w:rsidRDefault="00D83ABC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URBROJ: 2133-60-01-44-2018/</w:t>
      </w:r>
      <w:r w:rsidR="00F21CC5">
        <w:rPr>
          <w:rFonts w:ascii="Cambria" w:hAnsi="Cambria"/>
        </w:rPr>
        <w:t>2-5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Ogulin, </w:t>
      </w:r>
      <w:r w:rsidR="004312FD">
        <w:rPr>
          <w:rFonts w:ascii="Cambria" w:hAnsi="Cambria"/>
        </w:rPr>
        <w:t>07.10.2019</w:t>
      </w:r>
      <w:r>
        <w:rPr>
          <w:rFonts w:ascii="Cambria" w:hAnsi="Cambria"/>
        </w:rPr>
        <w:t>.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</w:p>
    <w:p w:rsidR="008C7018" w:rsidRPr="008C7018" w:rsidRDefault="008C7018" w:rsidP="008C7018">
      <w:pPr>
        <w:pStyle w:val="NoSpacing"/>
        <w:jc w:val="both"/>
        <w:rPr>
          <w:rFonts w:asciiTheme="majorHAnsi" w:hAnsiTheme="majorHAnsi"/>
        </w:rPr>
      </w:pPr>
      <w:r w:rsidRPr="008C7018">
        <w:rPr>
          <w:rFonts w:asciiTheme="majorHAnsi" w:hAnsiTheme="majorHAnsi"/>
        </w:rPr>
        <w:t>Na temelju članka 4. Zakona o fiskalnoj odgovornosti (˝Narodne novine˝ broj: 111/18 ) i Uredb</w:t>
      </w:r>
      <w:r>
        <w:rPr>
          <w:rFonts w:asciiTheme="majorHAnsi" w:hAnsiTheme="majorHAnsi"/>
        </w:rPr>
        <w:t>e</w:t>
      </w:r>
      <w:r w:rsidRPr="008C7018">
        <w:rPr>
          <w:rFonts w:asciiTheme="majorHAnsi" w:hAnsiTheme="majorHAnsi"/>
        </w:rPr>
        <w:t xml:space="preserve"> o sastavljanju i predaji izjave o fiskalnoj odgovornosti i izvještaja o primjeni fiskalnih pravila („Narodne novine“, broj 95/19), </w:t>
      </w:r>
      <w:r w:rsidR="00D120B3">
        <w:rPr>
          <w:rFonts w:ascii="Cambria" w:hAnsi="Cambria"/>
        </w:rPr>
        <w:t>Blanka Poljak Franjković, ravnateljica Pučkog otvorenog učilišta Ogulin donosi</w:t>
      </w:r>
    </w:p>
    <w:p w:rsidR="008C7018" w:rsidRPr="008C7018" w:rsidRDefault="008C7018" w:rsidP="008C7018">
      <w:pPr>
        <w:pStyle w:val="NoSpacing"/>
        <w:ind w:firstLine="708"/>
        <w:jc w:val="both"/>
        <w:rPr>
          <w:rFonts w:asciiTheme="majorHAnsi" w:hAnsiTheme="majorHAnsi"/>
        </w:rPr>
      </w:pPr>
    </w:p>
    <w:p w:rsidR="008C7018" w:rsidRPr="008C7018" w:rsidRDefault="008C7018" w:rsidP="008C7018">
      <w:pPr>
        <w:pStyle w:val="NoSpacing"/>
        <w:ind w:firstLine="708"/>
        <w:jc w:val="center"/>
        <w:rPr>
          <w:rFonts w:asciiTheme="majorHAnsi" w:hAnsiTheme="majorHAnsi"/>
        </w:rPr>
      </w:pPr>
      <w:r w:rsidRPr="008C7018">
        <w:rPr>
          <w:rFonts w:asciiTheme="majorHAnsi" w:hAnsiTheme="majorHAnsi"/>
        </w:rPr>
        <w:t>PROCEDURU ZAPRIMANJA RAČUNA</w:t>
      </w:r>
    </w:p>
    <w:p w:rsidR="008C7018" w:rsidRPr="008C7018" w:rsidRDefault="008C7018" w:rsidP="008C7018">
      <w:pPr>
        <w:pStyle w:val="NoSpacing"/>
        <w:ind w:firstLine="708"/>
        <w:jc w:val="center"/>
        <w:rPr>
          <w:rFonts w:asciiTheme="majorHAnsi" w:hAnsiTheme="majorHAnsi"/>
        </w:rPr>
      </w:pPr>
    </w:p>
    <w:p w:rsidR="008C7018" w:rsidRDefault="00D120B3" w:rsidP="008C70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D120B3" w:rsidRPr="008C7018" w:rsidRDefault="00D120B3" w:rsidP="008C7018">
      <w:pPr>
        <w:jc w:val="center"/>
        <w:rPr>
          <w:rFonts w:asciiTheme="majorHAnsi" w:hAnsiTheme="majorHAnsi"/>
        </w:rPr>
      </w:pPr>
    </w:p>
    <w:p w:rsidR="008C7018" w:rsidRPr="008C7018" w:rsidRDefault="008C7018" w:rsidP="00D120B3">
      <w:pPr>
        <w:pStyle w:val="BodyText"/>
        <w:jc w:val="both"/>
        <w:rPr>
          <w:rFonts w:asciiTheme="majorHAnsi" w:hAnsiTheme="majorHAnsi"/>
          <w:sz w:val="22"/>
          <w:szCs w:val="22"/>
        </w:rPr>
      </w:pPr>
      <w:r w:rsidRPr="008C7018">
        <w:rPr>
          <w:rFonts w:asciiTheme="majorHAnsi" w:hAnsiTheme="majorHAnsi"/>
          <w:sz w:val="22"/>
          <w:szCs w:val="22"/>
        </w:rPr>
        <w:t xml:space="preserve">Ovim aktom utvrđuje se procedura zaprimanja računa </w:t>
      </w:r>
      <w:r w:rsidR="00D120B3">
        <w:rPr>
          <w:rFonts w:asciiTheme="majorHAnsi" w:hAnsiTheme="majorHAnsi"/>
          <w:sz w:val="22"/>
          <w:szCs w:val="22"/>
        </w:rPr>
        <w:t>Pučkog otvorenog učilišta Ogulin, Ivana Gorana Kovačića 2, 47300 Ogulin, OIB 65118187420 (u daljnjem tekstu POU Ogulin)</w:t>
      </w:r>
      <w:r w:rsidR="00D120B3" w:rsidRPr="00D83ABC">
        <w:rPr>
          <w:rFonts w:asciiTheme="majorHAnsi" w:hAnsiTheme="majorHAnsi"/>
          <w:sz w:val="22"/>
          <w:szCs w:val="22"/>
        </w:rPr>
        <w:t>.</w:t>
      </w:r>
    </w:p>
    <w:p w:rsidR="00D120B3" w:rsidRDefault="00D120B3" w:rsidP="008C7018">
      <w:pPr>
        <w:jc w:val="center"/>
        <w:rPr>
          <w:rFonts w:asciiTheme="majorHAnsi" w:hAnsiTheme="majorHAnsi"/>
        </w:rPr>
      </w:pPr>
    </w:p>
    <w:p w:rsidR="008C7018" w:rsidRDefault="00D120B3" w:rsidP="008C70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D120B3" w:rsidRPr="008C7018" w:rsidRDefault="00D120B3" w:rsidP="008C7018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782"/>
        <w:gridCol w:w="1895"/>
        <w:gridCol w:w="2424"/>
        <w:gridCol w:w="2830"/>
        <w:gridCol w:w="1361"/>
      </w:tblGrid>
      <w:tr w:rsidR="008C7018" w:rsidRPr="00D120B3" w:rsidTr="006E5AEA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DOGAĐAJ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ROK</w:t>
            </w:r>
          </w:p>
        </w:tc>
      </w:tr>
      <w:tr w:rsidR="008C7018" w:rsidRPr="00D120B3" w:rsidTr="006E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Zaprimanje e-Računa putem FINA-inog servisa e-Račun za državu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B3" w:rsidRPr="00D120B3" w:rsidRDefault="00D120B3" w:rsidP="00D120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  <w:color w:val="000000"/>
              </w:rPr>
              <w:t>Voditelj/ica računovodstva</w:t>
            </w:r>
          </w:p>
          <w:p w:rsidR="008C7018" w:rsidRPr="00D120B3" w:rsidRDefault="008C7018" w:rsidP="00D120B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korisnik s pravom Pregled i prihvat putem web aplikacije zaprima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istog dana</w:t>
            </w:r>
          </w:p>
        </w:tc>
      </w:tr>
      <w:tr w:rsidR="008C7018" w:rsidRPr="00D120B3" w:rsidTr="006E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Ispis e-računa na papir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D120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  <w:color w:val="000000"/>
              </w:rPr>
              <w:t>Voditelj/ica računovodstva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e-račun se ispisuje na papir putem pisača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istog</w:t>
            </w:r>
          </w:p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dana</w:t>
            </w:r>
          </w:p>
        </w:tc>
      </w:tr>
      <w:tr w:rsidR="008C7018" w:rsidRPr="00D120B3" w:rsidTr="006E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Zaprimanje računa u papirnatom obliku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B3" w:rsidRDefault="00D120B3" w:rsidP="00D120B3">
            <w:pPr>
              <w:pStyle w:val="NoSpacing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Voditelj/ica računovodstva/</w:t>
            </w:r>
          </w:p>
          <w:p w:rsidR="008C7018" w:rsidRPr="00D120B3" w:rsidRDefault="00D120B3" w:rsidP="00D12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Tajnik/ca/blagajnik/ca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5571E6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 xml:space="preserve">zaprimljeni račun se otvara te se u desnom </w:t>
            </w:r>
            <w:r w:rsidR="005571E6">
              <w:rPr>
                <w:rFonts w:asciiTheme="majorHAnsi" w:hAnsiTheme="majorHAnsi"/>
              </w:rPr>
              <w:t>donjem</w:t>
            </w:r>
            <w:r w:rsidRPr="00D120B3">
              <w:rPr>
                <w:rFonts w:asciiTheme="majorHAnsi" w:hAnsiTheme="majorHAnsi"/>
              </w:rPr>
              <w:t xml:space="preserve"> kutu udara prijemni pečat s datumom prijema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istog dana</w:t>
            </w:r>
          </w:p>
        </w:tc>
      </w:tr>
      <w:tr w:rsidR="008C7018" w:rsidRPr="00D120B3" w:rsidTr="006E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D120B3">
            <w:pPr>
              <w:pStyle w:val="NoSpacing"/>
              <w:jc w:val="center"/>
              <w:rPr>
                <w:rFonts w:asciiTheme="majorHAnsi" w:hAnsiTheme="majorHAnsi"/>
                <w:color w:val="000000"/>
              </w:rPr>
            </w:pPr>
            <w:r w:rsidRPr="00D120B3">
              <w:rPr>
                <w:rFonts w:asciiTheme="majorHAnsi" w:hAnsiTheme="majorHAnsi" w:cs="Times New Roman"/>
              </w:rPr>
              <w:t xml:space="preserve">Dostava računa </w:t>
            </w:r>
            <w:r w:rsidR="00D120B3">
              <w:rPr>
                <w:rFonts w:asciiTheme="majorHAnsi" w:hAnsiTheme="majorHAnsi"/>
                <w:color w:val="000000"/>
              </w:rPr>
              <w:t>Voditelj/ica računovodstva/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D12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Tajnik/ca/blagajnik/ca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B3" w:rsidRDefault="008C7018" w:rsidP="00D120B3">
            <w:pPr>
              <w:pStyle w:val="NoSpacing"/>
              <w:jc w:val="center"/>
              <w:rPr>
                <w:rFonts w:asciiTheme="majorHAnsi" w:hAnsiTheme="majorHAnsi"/>
                <w:color w:val="000000"/>
              </w:rPr>
            </w:pPr>
            <w:r w:rsidRPr="00D120B3">
              <w:rPr>
                <w:rFonts w:asciiTheme="majorHAnsi" w:hAnsiTheme="majorHAnsi" w:cs="Times New Roman"/>
              </w:rPr>
              <w:t xml:space="preserve">nakon suštinske kontrole računa (odgovara li fakturirana realizacija stvarnoj realizaciji, jesu li isporučene robe/usluge/radovi u skladu s traženim (kvalitetom i količinom), račun kontira i prosljeđuje </w:t>
            </w:r>
            <w:r w:rsidR="00D120B3">
              <w:rPr>
                <w:rFonts w:asciiTheme="majorHAnsi" w:hAnsiTheme="majorHAnsi"/>
                <w:color w:val="000000"/>
              </w:rPr>
              <w:t>Voditelj/ica računovodstva/</w:t>
            </w:r>
          </w:p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na daljnju obradu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3 dana od dana zaprimanja računa</w:t>
            </w:r>
          </w:p>
        </w:tc>
      </w:tr>
      <w:tr w:rsidR="008C7018" w:rsidRPr="00D120B3" w:rsidTr="00D120B3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6E5A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8C7018" w:rsidRPr="00D120B3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Obrada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Voditelj/ica računovodstva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upis u knjigu ulaznih računa, dodjela brojeva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istog ili slijedećeg dana</w:t>
            </w:r>
          </w:p>
        </w:tc>
      </w:tr>
      <w:tr w:rsidR="008C7018" w:rsidRPr="00D120B3" w:rsidTr="006E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6E5A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8C7018" w:rsidRPr="00D120B3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Kontrola i formalna provjera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Voditelj/ica računovodstva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D120B3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 xml:space="preserve">provedba formalne provjere svih elemenata računa i matematičke kontrole te kompletira </w:t>
            </w:r>
            <w:r w:rsidRPr="00D120B3">
              <w:rPr>
                <w:rFonts w:asciiTheme="majorHAnsi" w:hAnsiTheme="majorHAnsi"/>
              </w:rPr>
              <w:lastRenderedPageBreak/>
              <w:t xml:space="preserve">račun s otpremnicom o obavljenoj usluzi i narudžbenicom ili </w:t>
            </w:r>
            <w:r w:rsidR="00D120B3">
              <w:rPr>
                <w:rFonts w:asciiTheme="majorHAnsi" w:hAnsiTheme="majorHAnsi"/>
              </w:rPr>
              <w:t>ugovorom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lastRenderedPageBreak/>
              <w:t>3 dana od zaprimanja računa</w:t>
            </w:r>
          </w:p>
        </w:tc>
      </w:tr>
      <w:tr w:rsidR="008C7018" w:rsidRPr="00D120B3" w:rsidTr="006E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6E5A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8C7018" w:rsidRPr="00D120B3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Ovjera i odobrenje za plaćanje zaprimljenog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D120B3" w:rsidP="006E5A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Ravnatelj/ica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odobrava račun i daje nalog za plaćanje u skladu s datumom dospijeća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8" w:rsidRPr="00D120B3" w:rsidRDefault="008C7018" w:rsidP="006E5AEA">
            <w:pPr>
              <w:jc w:val="center"/>
              <w:rPr>
                <w:rFonts w:asciiTheme="majorHAnsi" w:hAnsiTheme="majorHAnsi"/>
              </w:rPr>
            </w:pPr>
            <w:r w:rsidRPr="00D120B3">
              <w:rPr>
                <w:rFonts w:asciiTheme="majorHAnsi" w:hAnsiTheme="majorHAnsi"/>
              </w:rPr>
              <w:t>4 dana od dana zaprimanja računa</w:t>
            </w:r>
          </w:p>
        </w:tc>
      </w:tr>
    </w:tbl>
    <w:p w:rsidR="00D83ABC" w:rsidRPr="00D83ABC" w:rsidRDefault="00D83ABC" w:rsidP="00D83ABC">
      <w:pPr>
        <w:pStyle w:val="BodyText"/>
        <w:rPr>
          <w:rFonts w:asciiTheme="majorHAnsi" w:hAnsiTheme="majorHAnsi"/>
          <w:sz w:val="22"/>
          <w:szCs w:val="22"/>
        </w:rPr>
      </w:pPr>
    </w:p>
    <w:p w:rsidR="00D83ABC" w:rsidRPr="00D83ABC" w:rsidRDefault="00D120B3" w:rsidP="00D120B3">
      <w:pPr>
        <w:pStyle w:val="BodyTex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III</w:t>
      </w:r>
      <w:r w:rsidR="0094093E">
        <w:rPr>
          <w:rFonts w:asciiTheme="majorHAnsi" w:hAnsiTheme="majorHAnsi"/>
          <w:sz w:val="22"/>
          <w:szCs w:val="22"/>
        </w:rPr>
        <w:t>.</w:t>
      </w:r>
    </w:p>
    <w:p w:rsidR="00D83ABC" w:rsidRPr="00D83ABC" w:rsidRDefault="00D83ABC" w:rsidP="00D83ABC">
      <w:pPr>
        <w:pStyle w:val="BodyText"/>
        <w:rPr>
          <w:rFonts w:asciiTheme="majorHAnsi" w:hAnsiTheme="majorHAnsi"/>
          <w:sz w:val="22"/>
          <w:szCs w:val="22"/>
        </w:rPr>
      </w:pPr>
    </w:p>
    <w:p w:rsidR="00D83ABC" w:rsidRPr="00D83ABC" w:rsidRDefault="00D83ABC" w:rsidP="00D83ABC">
      <w:pPr>
        <w:pStyle w:val="BodyText"/>
        <w:rPr>
          <w:rFonts w:asciiTheme="majorHAnsi" w:hAnsiTheme="majorHAnsi"/>
          <w:sz w:val="22"/>
          <w:szCs w:val="22"/>
        </w:rPr>
      </w:pPr>
      <w:r w:rsidRPr="00D83ABC">
        <w:rPr>
          <w:rFonts w:asciiTheme="majorHAnsi" w:hAnsiTheme="majorHAnsi"/>
          <w:sz w:val="22"/>
          <w:szCs w:val="22"/>
        </w:rPr>
        <w:t>Eventualne nesporazume između ugovornih strana iste će pokušati riješiti dogovorom.</w:t>
      </w:r>
    </w:p>
    <w:p w:rsidR="00D83ABC" w:rsidRPr="00D83ABC" w:rsidRDefault="00D83ABC" w:rsidP="00D83ABC">
      <w:pPr>
        <w:pStyle w:val="BodyText"/>
        <w:rPr>
          <w:rFonts w:asciiTheme="majorHAnsi" w:hAnsiTheme="majorHAnsi"/>
          <w:sz w:val="22"/>
          <w:szCs w:val="22"/>
        </w:rPr>
      </w:pPr>
    </w:p>
    <w:p w:rsidR="00D83ABC" w:rsidRDefault="00D120B3" w:rsidP="0094093E">
      <w:pPr>
        <w:pStyle w:val="BodyTex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IV</w:t>
      </w:r>
      <w:r w:rsidR="0094093E">
        <w:rPr>
          <w:rFonts w:asciiTheme="majorHAnsi" w:hAnsiTheme="majorHAnsi"/>
          <w:sz w:val="22"/>
          <w:szCs w:val="22"/>
        </w:rPr>
        <w:t>.</w:t>
      </w:r>
    </w:p>
    <w:p w:rsidR="0094093E" w:rsidRPr="00D83ABC" w:rsidRDefault="0094093E" w:rsidP="0094093E">
      <w:pPr>
        <w:pStyle w:val="BodyText"/>
        <w:jc w:val="center"/>
        <w:rPr>
          <w:rFonts w:asciiTheme="majorHAnsi" w:hAnsiTheme="majorHAnsi"/>
          <w:sz w:val="22"/>
          <w:szCs w:val="22"/>
        </w:rPr>
      </w:pPr>
    </w:p>
    <w:p w:rsidR="00D83ABC" w:rsidRDefault="00D83ABC" w:rsidP="00D83ABC">
      <w:pPr>
        <w:pStyle w:val="BodyText"/>
        <w:rPr>
          <w:rFonts w:asciiTheme="majorHAnsi" w:hAnsiTheme="majorHAnsi"/>
          <w:sz w:val="22"/>
          <w:szCs w:val="22"/>
        </w:rPr>
      </w:pPr>
      <w:r w:rsidRPr="00D83ABC">
        <w:rPr>
          <w:rFonts w:asciiTheme="majorHAnsi" w:hAnsiTheme="majorHAnsi"/>
          <w:sz w:val="22"/>
          <w:szCs w:val="22"/>
        </w:rPr>
        <w:t>Ova Procedura stupa na snagu danom donošenja i objavit će se na</w:t>
      </w:r>
      <w:r w:rsidR="0094093E">
        <w:rPr>
          <w:rFonts w:asciiTheme="majorHAnsi" w:hAnsiTheme="majorHAnsi"/>
          <w:sz w:val="22"/>
          <w:szCs w:val="22"/>
        </w:rPr>
        <w:t xml:space="preserve"> </w:t>
      </w:r>
      <w:r w:rsidRPr="00D83ABC">
        <w:rPr>
          <w:rFonts w:asciiTheme="majorHAnsi" w:hAnsiTheme="majorHAnsi"/>
          <w:sz w:val="22"/>
          <w:szCs w:val="22"/>
        </w:rPr>
        <w:t xml:space="preserve">Oglasnoj ploči </w:t>
      </w:r>
      <w:r w:rsidR="00A41F88">
        <w:rPr>
          <w:rFonts w:asciiTheme="majorHAnsi" w:hAnsiTheme="majorHAnsi"/>
          <w:sz w:val="22"/>
          <w:szCs w:val="22"/>
        </w:rPr>
        <w:t>POU Ogulin te Ddluka o proceduri zaprimanja računa, URBROJ: 01-61-2012 od 27.2.2012. stavlja se van snage.</w:t>
      </w:r>
    </w:p>
    <w:p w:rsidR="00BD6AC5" w:rsidRDefault="00BD6AC5" w:rsidP="00D83ABC">
      <w:pPr>
        <w:pStyle w:val="BodyText"/>
        <w:rPr>
          <w:rFonts w:asciiTheme="majorHAnsi" w:hAnsiTheme="majorHAnsi"/>
          <w:sz w:val="22"/>
          <w:szCs w:val="22"/>
        </w:rPr>
      </w:pPr>
    </w:p>
    <w:p w:rsidR="00BD6AC5" w:rsidRPr="00D83ABC" w:rsidRDefault="00BD6AC5" w:rsidP="00D83ABC">
      <w:pPr>
        <w:pStyle w:val="BodyText"/>
        <w:rPr>
          <w:rFonts w:asciiTheme="majorHAnsi" w:hAnsiTheme="majorHAnsi"/>
          <w:sz w:val="22"/>
          <w:szCs w:val="22"/>
        </w:rPr>
      </w:pPr>
    </w:p>
    <w:p w:rsidR="00D83ABC" w:rsidRDefault="00D83ABC">
      <w:pPr>
        <w:pStyle w:val="BodyText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7"/>
      </w:tblGrid>
      <w:tr w:rsidR="00BD6AC5" w:rsidTr="00BD6AC5">
        <w:tc>
          <w:tcPr>
            <w:tcW w:w="3797" w:type="dxa"/>
          </w:tcPr>
          <w:p w:rsidR="00BD6AC5" w:rsidRDefault="00BD6AC5" w:rsidP="00BD6AC5">
            <w:pPr>
              <w:pStyle w:val="BodyTex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</w:tc>
      </w:tr>
      <w:tr w:rsidR="00BD6AC5" w:rsidTr="00BD6AC5">
        <w:tc>
          <w:tcPr>
            <w:tcW w:w="3797" w:type="dxa"/>
          </w:tcPr>
          <w:p w:rsidR="00BD6AC5" w:rsidRDefault="00BD6AC5" w:rsidP="00BD6AC5">
            <w:pPr>
              <w:pStyle w:val="BodyTex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AC5" w:rsidTr="00BD6AC5">
        <w:tc>
          <w:tcPr>
            <w:tcW w:w="3797" w:type="dxa"/>
          </w:tcPr>
          <w:p w:rsidR="00BD6AC5" w:rsidRDefault="00BD6AC5" w:rsidP="00BD6AC5">
            <w:pPr>
              <w:pStyle w:val="BodyTex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Blanka Poljak Franjković</w:t>
            </w:r>
          </w:p>
        </w:tc>
      </w:tr>
    </w:tbl>
    <w:p w:rsidR="00D83ABC" w:rsidRPr="00AC121E" w:rsidRDefault="00D83ABC">
      <w:pPr>
        <w:pStyle w:val="BodyText"/>
        <w:rPr>
          <w:rFonts w:asciiTheme="majorHAnsi" w:hAnsiTheme="majorHAnsi"/>
          <w:sz w:val="22"/>
          <w:szCs w:val="22"/>
        </w:rPr>
      </w:pPr>
    </w:p>
    <w:sectPr w:rsidR="00D83ABC" w:rsidRPr="00AC121E" w:rsidSect="00D83ABC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5E42"/>
    <w:rsid w:val="00044AE6"/>
    <w:rsid w:val="000458F6"/>
    <w:rsid w:val="001034AB"/>
    <w:rsid w:val="00114A7B"/>
    <w:rsid w:val="001C245D"/>
    <w:rsid w:val="003F22F0"/>
    <w:rsid w:val="004312FD"/>
    <w:rsid w:val="005571E6"/>
    <w:rsid w:val="005F4F54"/>
    <w:rsid w:val="00731C1F"/>
    <w:rsid w:val="007C7004"/>
    <w:rsid w:val="007D5E42"/>
    <w:rsid w:val="00804BBB"/>
    <w:rsid w:val="008460E4"/>
    <w:rsid w:val="008C7018"/>
    <w:rsid w:val="0094093E"/>
    <w:rsid w:val="00A41F88"/>
    <w:rsid w:val="00AC121E"/>
    <w:rsid w:val="00BD6AC5"/>
    <w:rsid w:val="00D120B3"/>
    <w:rsid w:val="00D83ABC"/>
    <w:rsid w:val="00DC417A"/>
    <w:rsid w:val="00F2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E42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E42"/>
    <w:rPr>
      <w:sz w:val="20"/>
      <w:szCs w:val="20"/>
    </w:rPr>
  </w:style>
  <w:style w:type="paragraph" w:styleId="Title">
    <w:name w:val="Title"/>
    <w:basedOn w:val="Normal"/>
    <w:uiPriority w:val="1"/>
    <w:qFormat/>
    <w:rsid w:val="007D5E42"/>
    <w:pPr>
      <w:spacing w:before="161"/>
      <w:ind w:left="46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D5E42"/>
  </w:style>
  <w:style w:type="paragraph" w:customStyle="1" w:styleId="TableParagraph">
    <w:name w:val="Table Paragraph"/>
    <w:basedOn w:val="Normal"/>
    <w:uiPriority w:val="1"/>
    <w:qFormat/>
    <w:rsid w:val="007D5E42"/>
  </w:style>
  <w:style w:type="paragraph" w:styleId="NoSpacing">
    <w:name w:val="No Spacing"/>
    <w:link w:val="NoSpacingChar"/>
    <w:uiPriority w:val="1"/>
    <w:qFormat/>
    <w:rsid w:val="00AC121E"/>
    <w:pPr>
      <w:widowControl/>
      <w:autoSpaceDE/>
      <w:autoSpaceDN/>
    </w:pPr>
    <w:rPr>
      <w:lang w:val="hr-HR"/>
    </w:rPr>
  </w:style>
  <w:style w:type="table" w:styleId="TableGrid">
    <w:name w:val="Table Grid"/>
    <w:basedOn w:val="TableNormal"/>
    <w:uiPriority w:val="59"/>
    <w:rsid w:val="00AC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D83ABC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5F85-9A37-4E54-989C-84492582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 POU Ogulin</cp:lastModifiedBy>
  <cp:revision>2</cp:revision>
  <dcterms:created xsi:type="dcterms:W3CDTF">2019-10-07T12:43:00Z</dcterms:created>
  <dcterms:modified xsi:type="dcterms:W3CDTF">2019-10-07T12:43:00Z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